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BBB" w:rsidRPr="00330A74" w:rsidRDefault="00C52BBB" w:rsidP="004B3277">
      <w:pPr>
        <w:pStyle w:val="a3"/>
        <w:spacing w:line="360" w:lineRule="auto"/>
        <w:jc w:val="center"/>
        <w:rPr>
          <w:rFonts w:asciiTheme="majorBidi" w:hAnsiTheme="majorBidi" w:cstheme="majorBidi"/>
          <w:b/>
          <w:bCs/>
          <w:color w:val="002060"/>
          <w:sz w:val="26"/>
          <w:szCs w:val="26"/>
        </w:rPr>
      </w:pPr>
      <w:bookmarkStart w:id="0" w:name="Adding11"/>
      <w:bookmarkStart w:id="1" w:name="Adding12"/>
      <w:bookmarkStart w:id="2" w:name="Adding14"/>
      <w:bookmarkStart w:id="3" w:name="Adding16"/>
      <w:bookmarkStart w:id="4" w:name="Adding15"/>
      <w:bookmarkStart w:id="5" w:name="_GoBack"/>
      <w:bookmarkEnd w:id="0"/>
      <w:bookmarkEnd w:id="1"/>
      <w:bookmarkEnd w:id="2"/>
      <w:bookmarkEnd w:id="3"/>
      <w:bookmarkEnd w:id="4"/>
      <w:bookmarkEnd w:id="5"/>
      <w:r w:rsidRPr="00330A74">
        <w:rPr>
          <w:rFonts w:asciiTheme="majorBidi" w:hAnsiTheme="majorBidi" w:cstheme="majorBidi"/>
          <w:noProof/>
          <w:sz w:val="26"/>
          <w:szCs w:val="26"/>
          <w:lang w:eastAsia="en-US"/>
        </w:rPr>
        <w:drawing>
          <wp:inline distT="0" distB="0" distL="0" distR="0" wp14:anchorId="21C8BFF2" wp14:editId="2D787D75">
            <wp:extent cx="5167423" cy="541486"/>
            <wp:effectExtent l="0" t="0" r="0" b="0"/>
            <wp:docPr id="6" name="תמונה 6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7681" cy="541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a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8"/>
        <w:gridCol w:w="2808"/>
        <w:gridCol w:w="2809"/>
      </w:tblGrid>
      <w:tr w:rsidR="00C52BBB" w:rsidRPr="00330A74" w:rsidTr="00433DAB">
        <w:tc>
          <w:tcPr>
            <w:tcW w:w="2808" w:type="dxa"/>
          </w:tcPr>
          <w:p w:rsidR="00C52BBB" w:rsidRPr="00330A74" w:rsidRDefault="00BE0AAD" w:rsidP="004B3277">
            <w:pPr>
              <w:pStyle w:val="a3"/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color w:val="1F497D" w:themeColor="text2"/>
                <w:sz w:val="26"/>
                <w:szCs w:val="26"/>
                <w:rtl/>
                <w:lang w:bidi="ar-LB"/>
              </w:rPr>
            </w:pPr>
            <w:r w:rsidRPr="00330A74">
              <w:rPr>
                <w:rFonts w:asciiTheme="majorBidi" w:hAnsiTheme="majorBidi" w:cstheme="majorBidi"/>
                <w:b/>
                <w:bCs/>
                <w:color w:val="1F497D" w:themeColor="text2"/>
                <w:sz w:val="26"/>
                <w:szCs w:val="26"/>
                <w:rtl/>
                <w:lang w:bidi="ar-LB"/>
              </w:rPr>
              <w:t>لجنة المناقصات</w:t>
            </w:r>
          </w:p>
        </w:tc>
        <w:tc>
          <w:tcPr>
            <w:tcW w:w="2808" w:type="dxa"/>
          </w:tcPr>
          <w:p w:rsidR="00C52BBB" w:rsidRPr="00330A74" w:rsidRDefault="00C52BBB" w:rsidP="004B3277">
            <w:pPr>
              <w:pStyle w:val="a3"/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color w:val="1F497D" w:themeColor="text2"/>
                <w:sz w:val="26"/>
                <w:szCs w:val="26"/>
                <w:rtl/>
              </w:rPr>
            </w:pPr>
          </w:p>
        </w:tc>
        <w:tc>
          <w:tcPr>
            <w:tcW w:w="2809" w:type="dxa"/>
          </w:tcPr>
          <w:p w:rsidR="00C52BBB" w:rsidRPr="00330A74" w:rsidRDefault="00C52BBB" w:rsidP="004B3277">
            <w:pPr>
              <w:pStyle w:val="a3"/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color w:val="1F497D" w:themeColor="text2"/>
                <w:sz w:val="26"/>
                <w:szCs w:val="26"/>
              </w:rPr>
            </w:pPr>
          </w:p>
        </w:tc>
      </w:tr>
    </w:tbl>
    <w:p w:rsidR="00F46AA8" w:rsidRPr="00330A74" w:rsidRDefault="00BE0AAD" w:rsidP="004F218D">
      <w:pPr>
        <w:pStyle w:val="a3"/>
        <w:tabs>
          <w:tab w:val="clear" w:pos="4153"/>
        </w:tabs>
        <w:spacing w:line="360" w:lineRule="auto"/>
        <w:jc w:val="center"/>
        <w:rPr>
          <w:rFonts w:asciiTheme="majorBidi" w:eastAsia="Arial Unicode MS" w:hAnsiTheme="majorBidi" w:cstheme="majorBidi"/>
          <w:b/>
          <w:bCs/>
          <w:sz w:val="28"/>
          <w:szCs w:val="28"/>
          <w:u w:val="single"/>
          <w:rtl/>
        </w:rPr>
      </w:pPr>
      <w:proofErr w:type="gramStart"/>
      <w:r w:rsidRPr="00330A74">
        <w:rPr>
          <w:rFonts w:asciiTheme="majorBidi" w:eastAsia="Arial Unicode MS" w:hAnsiTheme="majorBidi" w:cstheme="majorBidi"/>
          <w:b/>
          <w:bCs/>
          <w:sz w:val="28"/>
          <w:szCs w:val="28"/>
          <w:u w:val="single"/>
          <w:rtl/>
          <w:lang w:bidi="ar-SA"/>
        </w:rPr>
        <w:t>مناقصة</w:t>
      </w:r>
      <w:proofErr w:type="gramEnd"/>
      <w:r w:rsidRPr="00330A74">
        <w:rPr>
          <w:rFonts w:asciiTheme="majorBidi" w:eastAsia="Arial Unicode MS" w:hAnsiTheme="majorBidi" w:cstheme="majorBidi"/>
          <w:b/>
          <w:bCs/>
          <w:sz w:val="28"/>
          <w:szCs w:val="28"/>
          <w:u w:val="single"/>
          <w:rtl/>
          <w:lang w:bidi="ar-SA"/>
        </w:rPr>
        <w:t xml:space="preserve"> علنية رقم </w:t>
      </w:r>
      <w:r w:rsidR="004F218D" w:rsidRPr="005B6BDB">
        <w:rPr>
          <w:rFonts w:eastAsia="Arial Unicode MS" w:hAnsi="Arial" w:cs="FrankRuehl"/>
          <w:b/>
          <w:bCs/>
          <w:sz w:val="28"/>
          <w:szCs w:val="28"/>
          <w:u w:val="single"/>
        </w:rPr>
        <w:t>1000421</w:t>
      </w:r>
      <w:r w:rsidR="004F218D">
        <w:rPr>
          <w:rFonts w:eastAsia="Arial Unicode MS" w:hAnsi="Arial" w:cs="FrankRuehl"/>
          <w:b/>
          <w:bCs/>
          <w:sz w:val="28"/>
          <w:szCs w:val="28"/>
          <w:u w:val="single"/>
        </w:rPr>
        <w:t>95</w:t>
      </w:r>
    </w:p>
    <w:p w:rsidR="004F218D" w:rsidRDefault="004F218D" w:rsidP="004F218D">
      <w:pPr>
        <w:jc w:val="center"/>
        <w:rPr>
          <w:rFonts w:asciiTheme="majorBidi" w:eastAsia="Arial Unicode MS" w:hAnsiTheme="majorBidi" w:cstheme="majorBidi"/>
          <w:b/>
          <w:bCs/>
          <w:sz w:val="28"/>
          <w:szCs w:val="28"/>
          <w:u w:val="single"/>
          <w:rtl/>
          <w:lang w:bidi="ar-LB"/>
        </w:rPr>
      </w:pPr>
      <w:r>
        <w:rPr>
          <w:rFonts w:asciiTheme="majorBidi" w:eastAsia="Arial Unicode MS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لتقديم خدمات </w:t>
      </w:r>
      <w:proofErr w:type="gramStart"/>
      <w:r>
        <w:rPr>
          <w:rFonts w:asciiTheme="majorBidi" w:eastAsia="Arial Unicode MS" w:hAnsiTheme="majorBidi" w:cstheme="majorBidi" w:hint="cs"/>
          <w:b/>
          <w:bCs/>
          <w:sz w:val="28"/>
          <w:szCs w:val="28"/>
          <w:u w:val="single"/>
          <w:rtl/>
          <w:lang w:bidi="ar-LB"/>
        </w:rPr>
        <w:t>استشارة  ومراقبة</w:t>
      </w:r>
      <w:proofErr w:type="gramEnd"/>
      <w:r>
        <w:rPr>
          <w:rFonts w:asciiTheme="majorBidi" w:eastAsia="Arial Unicode MS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على تخطيط، ترخيص وتنفيذ حفريات للمياه</w:t>
      </w:r>
    </w:p>
    <w:p w:rsidR="00EF5A70" w:rsidRPr="00330A74" w:rsidRDefault="004F218D" w:rsidP="004F218D">
      <w:pPr>
        <w:jc w:val="center"/>
        <w:rPr>
          <w:rFonts w:asciiTheme="majorBidi" w:eastAsia="Arial Unicode MS" w:hAnsiTheme="majorBidi" w:cstheme="majorBidi"/>
          <w:b/>
          <w:bCs/>
          <w:sz w:val="28"/>
          <w:szCs w:val="28"/>
          <w:u w:val="single"/>
          <w:rtl/>
        </w:rPr>
      </w:pPr>
      <w:r>
        <w:rPr>
          <w:rFonts w:asciiTheme="majorBidi" w:eastAsia="Arial Unicode MS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</w:t>
      </w:r>
    </w:p>
    <w:p w:rsidR="003D241F" w:rsidRPr="00330A74" w:rsidRDefault="003D241F" w:rsidP="00E63D23">
      <w:pPr>
        <w:spacing w:line="360" w:lineRule="auto"/>
        <w:jc w:val="both"/>
        <w:rPr>
          <w:rFonts w:asciiTheme="majorBidi" w:hAnsiTheme="majorBidi" w:cstheme="majorBidi"/>
          <w:sz w:val="26"/>
          <w:szCs w:val="26"/>
          <w:rtl/>
        </w:rPr>
      </w:pPr>
    </w:p>
    <w:p w:rsidR="00C52BBB" w:rsidRPr="00330A74" w:rsidRDefault="00FA35E3" w:rsidP="004F218D">
      <w:pPr>
        <w:spacing w:line="360" w:lineRule="auto"/>
        <w:jc w:val="both"/>
        <w:rPr>
          <w:rFonts w:asciiTheme="majorBidi" w:hAnsiTheme="majorBidi" w:cstheme="majorBidi"/>
          <w:sz w:val="26"/>
          <w:szCs w:val="26"/>
          <w:rtl/>
        </w:rPr>
      </w:pPr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 xml:space="preserve">السلطة الحكومية للمياه والصرف الصحي ( فيما </w:t>
      </w:r>
      <w:proofErr w:type="gramStart"/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>يلي :</w:t>
      </w:r>
      <w:proofErr w:type="gramEnd"/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 xml:space="preserve">- " </w:t>
      </w:r>
      <w:r w:rsidRPr="00330A74">
        <w:rPr>
          <w:rFonts w:asciiTheme="majorBidi" w:hAnsiTheme="majorBidi" w:cstheme="majorBidi"/>
          <w:b/>
          <w:bCs/>
          <w:sz w:val="26"/>
          <w:szCs w:val="26"/>
          <w:rtl/>
          <w:lang w:bidi="ar-SA"/>
        </w:rPr>
        <w:t>سلطة المياه</w:t>
      </w:r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 xml:space="preserve">") تطلب بهذا تلقي عروض </w:t>
      </w:r>
      <w:r w:rsidR="004F218D">
        <w:rPr>
          <w:rFonts w:asciiTheme="majorBidi" w:hAnsiTheme="majorBidi" w:cstheme="majorBidi" w:hint="cs"/>
          <w:sz w:val="26"/>
          <w:szCs w:val="26"/>
          <w:rtl/>
          <w:lang w:bidi="ar-SA"/>
        </w:rPr>
        <w:t>لتقديم خدمات استشارة ومراقبة على تخطيط، ترخيص وتنفيذ حفريات للمياه</w:t>
      </w:r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 xml:space="preserve"> ( فيما يلي :- " </w:t>
      </w:r>
      <w:r w:rsidRPr="00330A74">
        <w:rPr>
          <w:rFonts w:asciiTheme="majorBidi" w:hAnsiTheme="majorBidi" w:cstheme="majorBidi"/>
          <w:b/>
          <w:bCs/>
          <w:sz w:val="26"/>
          <w:szCs w:val="26"/>
          <w:rtl/>
          <w:lang w:bidi="ar-SA"/>
        </w:rPr>
        <w:t>المناقصة</w:t>
      </w:r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>").</w:t>
      </w:r>
      <w:r w:rsidRPr="00330A74">
        <w:rPr>
          <w:rFonts w:asciiTheme="majorBidi" w:hAnsiTheme="majorBidi" w:cstheme="majorBidi"/>
          <w:rtl/>
          <w:lang w:bidi="ar-SA"/>
        </w:rPr>
        <w:t xml:space="preserve"> </w:t>
      </w:r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 xml:space="preserve">  </w:t>
      </w:r>
    </w:p>
    <w:p w:rsidR="00C52BBB" w:rsidRPr="00330A74" w:rsidRDefault="00C52BBB" w:rsidP="004B3277">
      <w:pPr>
        <w:spacing w:line="360" w:lineRule="auto"/>
        <w:jc w:val="both"/>
        <w:rPr>
          <w:rFonts w:asciiTheme="majorBidi" w:hAnsiTheme="majorBidi" w:cstheme="majorBidi"/>
          <w:sz w:val="18"/>
          <w:szCs w:val="18"/>
          <w:rtl/>
          <w:lang w:eastAsia="en-US"/>
        </w:rPr>
      </w:pPr>
    </w:p>
    <w:p w:rsidR="00FA35E3" w:rsidRPr="00330A74" w:rsidRDefault="00FA35E3" w:rsidP="00FA35E3">
      <w:pPr>
        <w:spacing w:line="360" w:lineRule="auto"/>
        <w:jc w:val="both"/>
        <w:rPr>
          <w:rFonts w:asciiTheme="majorBidi" w:eastAsia="Arial Unicode MS" w:hAnsiTheme="majorBidi" w:cstheme="majorBidi"/>
          <w:b/>
          <w:bCs/>
          <w:sz w:val="26"/>
          <w:szCs w:val="26"/>
          <w:u w:val="single"/>
          <w:rtl/>
          <w:lang w:bidi="ar-SA"/>
        </w:rPr>
      </w:pPr>
      <w:r w:rsidRPr="00330A74">
        <w:rPr>
          <w:rFonts w:asciiTheme="majorBidi" w:eastAsia="Arial Unicode MS" w:hAnsiTheme="majorBidi" w:cstheme="majorBidi"/>
          <w:b/>
          <w:bCs/>
          <w:sz w:val="26"/>
          <w:szCs w:val="26"/>
          <w:u w:val="single"/>
          <w:rtl/>
          <w:lang w:bidi="ar-SA"/>
        </w:rPr>
        <w:t xml:space="preserve">شروط حد </w:t>
      </w:r>
      <w:proofErr w:type="gramStart"/>
      <w:r w:rsidRPr="00330A74">
        <w:rPr>
          <w:rFonts w:asciiTheme="majorBidi" w:eastAsia="Arial Unicode MS" w:hAnsiTheme="majorBidi" w:cstheme="majorBidi"/>
          <w:b/>
          <w:bCs/>
          <w:sz w:val="26"/>
          <w:szCs w:val="26"/>
          <w:u w:val="single"/>
          <w:rtl/>
          <w:lang w:bidi="ar-SA"/>
        </w:rPr>
        <w:t>أدنى</w:t>
      </w:r>
      <w:proofErr w:type="gramEnd"/>
      <w:r w:rsidRPr="00330A74">
        <w:rPr>
          <w:rFonts w:asciiTheme="majorBidi" w:eastAsia="Arial Unicode MS" w:hAnsiTheme="majorBidi" w:cstheme="majorBidi"/>
          <w:b/>
          <w:bCs/>
          <w:sz w:val="26"/>
          <w:szCs w:val="26"/>
          <w:u w:val="single"/>
          <w:rtl/>
          <w:lang w:bidi="ar-SA"/>
        </w:rPr>
        <w:t xml:space="preserve"> للاشتراك بالمناقصة:</w:t>
      </w:r>
    </w:p>
    <w:p w:rsidR="00FA35E3" w:rsidRPr="00330A74" w:rsidRDefault="00FA35E3" w:rsidP="00FA35E3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asciiTheme="majorBidi" w:hAnsiTheme="majorBidi" w:cstheme="majorBidi"/>
          <w:sz w:val="26"/>
          <w:szCs w:val="26"/>
        </w:rPr>
      </w:pPr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 xml:space="preserve">مقدم العرض مسجل حسب القانون في </w:t>
      </w:r>
      <w:proofErr w:type="gramStart"/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>إسرائيل .</w:t>
      </w:r>
      <w:proofErr w:type="gramEnd"/>
    </w:p>
    <w:p w:rsidR="00FA35E3" w:rsidRPr="00330A74" w:rsidRDefault="00FA35E3" w:rsidP="00FA35E3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asciiTheme="majorBidi" w:hAnsiTheme="majorBidi" w:cstheme="majorBidi"/>
          <w:sz w:val="26"/>
          <w:szCs w:val="26"/>
        </w:rPr>
      </w:pPr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 xml:space="preserve">لمقدم العرض كافة التصاريح المطلوبة بموجب قانون صفقات الهيئات العمومية ( الالتزام بإدارة حسابات ودفع مستحقات </w:t>
      </w:r>
      <w:proofErr w:type="gramStart"/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>الضرائب) ،</w:t>
      </w:r>
      <w:proofErr w:type="gramEnd"/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 xml:space="preserve"> للعام </w:t>
      </w:r>
      <w:r w:rsidRPr="00330A74">
        <w:rPr>
          <w:rFonts w:asciiTheme="majorBidi" w:hAnsiTheme="majorBidi" w:cstheme="majorBidi"/>
          <w:sz w:val="26"/>
          <w:szCs w:val="26"/>
          <w:rtl/>
        </w:rPr>
        <w:t xml:space="preserve">-1976 </w:t>
      </w:r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 xml:space="preserve">والأنظمة المنبثقة عنه. </w:t>
      </w:r>
    </w:p>
    <w:p w:rsidR="00FA35E3" w:rsidRPr="00330A74" w:rsidRDefault="00FA35E3" w:rsidP="004F218D">
      <w:pPr>
        <w:pStyle w:val="ab"/>
        <w:numPr>
          <w:ilvl w:val="0"/>
          <w:numId w:val="7"/>
        </w:numPr>
        <w:spacing w:line="360" w:lineRule="auto"/>
        <w:jc w:val="both"/>
        <w:rPr>
          <w:rFonts w:asciiTheme="majorBidi" w:hAnsiTheme="majorBidi" w:cstheme="majorBidi"/>
          <w:sz w:val="26"/>
          <w:szCs w:val="26"/>
        </w:rPr>
      </w:pPr>
      <w:bookmarkStart w:id="6" w:name="_Ref364151419"/>
      <w:bookmarkStart w:id="7" w:name="_Ref363567252"/>
      <w:bookmarkStart w:id="8" w:name="_Ref363551836"/>
      <w:r w:rsidRPr="00330A74">
        <w:rPr>
          <w:rFonts w:asciiTheme="majorBidi" w:hAnsiTheme="majorBidi" w:cstheme="majorBidi"/>
          <w:sz w:val="26"/>
          <w:szCs w:val="26"/>
          <w:rtl/>
          <w:lang w:bidi="ar-LB"/>
        </w:rPr>
        <w:t xml:space="preserve">يجب على مقدم العرض أن يوفر لصالح المناقصة </w:t>
      </w:r>
      <w:r w:rsidR="004F218D">
        <w:rPr>
          <w:rFonts w:asciiTheme="majorBidi" w:hAnsiTheme="majorBidi" w:cstheme="majorBidi" w:hint="cs"/>
          <w:sz w:val="26"/>
          <w:szCs w:val="26"/>
          <w:rtl/>
          <w:lang w:bidi="ar-LB"/>
        </w:rPr>
        <w:t>مستشار حفريات يستوفي</w:t>
      </w:r>
      <w:r w:rsidRPr="00330A74">
        <w:rPr>
          <w:rFonts w:asciiTheme="majorBidi" w:hAnsiTheme="majorBidi" w:cstheme="majorBidi"/>
          <w:sz w:val="26"/>
          <w:szCs w:val="26"/>
          <w:rtl/>
          <w:lang w:bidi="ar-LB"/>
        </w:rPr>
        <w:t xml:space="preserve"> كافة شروط الحد الادنى المفصلة في مستندات المناقصة. </w:t>
      </w:r>
    </w:p>
    <w:bookmarkEnd w:id="6"/>
    <w:bookmarkEnd w:id="7"/>
    <w:bookmarkEnd w:id="8"/>
    <w:p w:rsidR="00FA35E3" w:rsidRPr="00330A74" w:rsidRDefault="00FA35E3" w:rsidP="00FA35E3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asciiTheme="majorBidi" w:hAnsiTheme="majorBidi" w:cstheme="majorBidi"/>
          <w:sz w:val="26"/>
          <w:szCs w:val="26"/>
          <w:lang w:eastAsia="en-US"/>
        </w:rPr>
      </w:pPr>
      <w:r w:rsidRPr="00330A74">
        <w:rPr>
          <w:rFonts w:asciiTheme="majorBidi" w:hAnsiTheme="majorBidi" w:cstheme="majorBidi"/>
          <w:sz w:val="26"/>
          <w:szCs w:val="26"/>
          <w:rtl/>
          <w:lang w:eastAsia="en-US" w:bidi="ar-SA"/>
        </w:rPr>
        <w:t xml:space="preserve">شروط حد </w:t>
      </w:r>
      <w:proofErr w:type="gramStart"/>
      <w:r w:rsidRPr="00330A74">
        <w:rPr>
          <w:rFonts w:asciiTheme="majorBidi" w:hAnsiTheme="majorBidi" w:cstheme="majorBidi"/>
          <w:sz w:val="26"/>
          <w:szCs w:val="26"/>
          <w:rtl/>
          <w:lang w:eastAsia="en-US" w:bidi="ar-SA"/>
        </w:rPr>
        <w:t>أدنى</w:t>
      </w:r>
      <w:proofErr w:type="gramEnd"/>
      <w:r w:rsidRPr="00330A74">
        <w:rPr>
          <w:rFonts w:asciiTheme="majorBidi" w:hAnsiTheme="majorBidi" w:cstheme="majorBidi"/>
          <w:sz w:val="26"/>
          <w:szCs w:val="26"/>
          <w:rtl/>
          <w:lang w:eastAsia="en-US" w:bidi="ar-SA"/>
        </w:rPr>
        <w:t xml:space="preserve"> إضافية – إدارة ومهنية- مشمولة في مستندات المناقصة. </w:t>
      </w:r>
    </w:p>
    <w:p w:rsidR="004C1B4A" w:rsidRPr="00330A74" w:rsidRDefault="004C1B4A" w:rsidP="004C1B4A">
      <w:pPr>
        <w:pStyle w:val="ab"/>
        <w:tabs>
          <w:tab w:val="left" w:pos="512"/>
        </w:tabs>
        <w:spacing w:line="360" w:lineRule="auto"/>
        <w:ind w:left="360"/>
        <w:jc w:val="both"/>
        <w:rPr>
          <w:rFonts w:asciiTheme="majorBidi" w:hAnsiTheme="majorBidi" w:cstheme="majorBidi"/>
          <w:sz w:val="12"/>
          <w:szCs w:val="12"/>
          <w:rtl/>
          <w:lang w:eastAsia="en-US"/>
        </w:rPr>
      </w:pPr>
    </w:p>
    <w:p w:rsidR="00FA35E3" w:rsidRPr="00330A74" w:rsidRDefault="00FA35E3" w:rsidP="004F218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Theme="majorBidi" w:eastAsia="Arial Unicode MS" w:hAnsiTheme="majorBidi" w:cstheme="majorBidi"/>
          <w:sz w:val="26"/>
          <w:szCs w:val="26"/>
          <w:rtl/>
          <w:lang w:bidi="ar-SA"/>
        </w:rPr>
      </w:pPr>
      <w:r w:rsidRPr="00330A74">
        <w:rPr>
          <w:rFonts w:asciiTheme="majorBidi" w:eastAsia="Arial Unicode MS" w:hAnsiTheme="majorBidi" w:cstheme="majorBidi"/>
          <w:sz w:val="26"/>
          <w:szCs w:val="26"/>
          <w:rtl/>
          <w:lang w:bidi="ar-SA"/>
        </w:rPr>
        <w:t xml:space="preserve">موعد تقديم العروض للمناقصة </w:t>
      </w:r>
      <w:proofErr w:type="gramStart"/>
      <w:r w:rsidRPr="00330A74">
        <w:rPr>
          <w:rFonts w:asciiTheme="majorBidi" w:eastAsia="Arial Unicode MS" w:hAnsiTheme="majorBidi" w:cstheme="majorBidi"/>
          <w:sz w:val="26"/>
          <w:szCs w:val="26"/>
          <w:rtl/>
          <w:lang w:bidi="ar-SA"/>
        </w:rPr>
        <w:t>هو</w:t>
      </w:r>
      <w:proofErr w:type="gramEnd"/>
      <w:r w:rsidRPr="00330A74">
        <w:rPr>
          <w:rFonts w:asciiTheme="majorBidi" w:eastAsia="Arial Unicode MS" w:hAnsiTheme="majorBidi" w:cstheme="majorBidi"/>
          <w:sz w:val="26"/>
          <w:szCs w:val="26"/>
          <w:rtl/>
          <w:lang w:bidi="ar-SA"/>
        </w:rPr>
        <w:t xml:space="preserve"> ابتداء من تاريخ   </w:t>
      </w:r>
      <w:r w:rsidR="004F218D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17.7.</w:t>
      </w:r>
      <w:r w:rsidR="004F218D" w:rsidRPr="005B6BDB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2018</w:t>
      </w:r>
      <w:r w:rsidR="004F218D">
        <w:rPr>
          <w:rFonts w:ascii="Arial" w:eastAsia="Arial Unicode MS" w:hAnsi="Arial" w:cs="FrankRuehl" w:hint="cs"/>
          <w:b/>
          <w:bCs/>
          <w:sz w:val="26"/>
          <w:szCs w:val="26"/>
          <w:rtl/>
        </w:rPr>
        <w:t xml:space="preserve"> </w:t>
      </w:r>
      <w:r w:rsidRPr="00330A74">
        <w:rPr>
          <w:rFonts w:asciiTheme="majorBidi" w:eastAsia="Arial Unicode MS" w:hAnsiTheme="majorBidi" w:cstheme="majorBidi"/>
          <w:sz w:val="26"/>
          <w:szCs w:val="26"/>
          <w:rtl/>
          <w:lang w:bidi="ar-LB"/>
        </w:rPr>
        <w:t xml:space="preserve">الساعة </w:t>
      </w:r>
      <w:r w:rsidRPr="00330A74">
        <w:rPr>
          <w:rFonts w:asciiTheme="majorBidi" w:eastAsia="Arial Unicode MS" w:hAnsiTheme="majorBidi" w:cstheme="majorBidi"/>
          <w:sz w:val="26"/>
          <w:szCs w:val="26"/>
          <w:rtl/>
        </w:rPr>
        <w:t xml:space="preserve"> </w:t>
      </w:r>
      <w:r w:rsidRPr="00330A74">
        <w:rPr>
          <w:rFonts w:asciiTheme="majorBidi" w:eastAsia="Arial Unicode MS" w:hAnsiTheme="majorBidi" w:cstheme="majorBidi"/>
          <w:b/>
          <w:bCs/>
          <w:sz w:val="26"/>
          <w:szCs w:val="26"/>
          <w:u w:val="single"/>
          <w:rtl/>
        </w:rPr>
        <w:t>08:00</w:t>
      </w:r>
      <w:r w:rsidRPr="00330A74">
        <w:rPr>
          <w:rFonts w:asciiTheme="majorBidi" w:eastAsia="Arial Unicode MS" w:hAnsiTheme="majorBidi" w:cstheme="majorBidi"/>
          <w:sz w:val="26"/>
          <w:szCs w:val="26"/>
          <w:rtl/>
        </w:rPr>
        <w:t xml:space="preserve">  </w:t>
      </w:r>
      <w:r w:rsidRPr="00330A74">
        <w:rPr>
          <w:rFonts w:asciiTheme="majorBidi" w:eastAsia="Arial Unicode MS" w:hAnsiTheme="majorBidi" w:cstheme="majorBidi"/>
          <w:sz w:val="26"/>
          <w:szCs w:val="26"/>
          <w:rtl/>
          <w:lang w:bidi="ar-SA"/>
        </w:rPr>
        <w:t xml:space="preserve">وحتى موعد أقصاه تاريخ  </w:t>
      </w:r>
      <w:r w:rsidR="004F218D">
        <w:rPr>
          <w:rFonts w:ascii="Arial" w:eastAsia="Arial Unicode MS" w:hAnsi="Arial" w:cs="FrankRuehl" w:hint="cs"/>
          <w:b/>
          <w:bCs/>
          <w:sz w:val="26"/>
          <w:szCs w:val="26"/>
          <w:u w:val="single"/>
          <w:rtl/>
        </w:rPr>
        <w:t>19.7.2018</w:t>
      </w:r>
      <w:r w:rsidR="004F218D" w:rsidRPr="005B6BDB">
        <w:rPr>
          <w:rFonts w:ascii="Arial" w:eastAsia="Arial Unicode MS" w:hAnsi="Arial" w:cs="FrankRuehl" w:hint="cs"/>
          <w:b/>
          <w:bCs/>
          <w:sz w:val="26"/>
          <w:szCs w:val="26"/>
          <w:rtl/>
        </w:rPr>
        <w:t xml:space="preserve"> </w:t>
      </w:r>
      <w:r w:rsidRPr="00330A74">
        <w:rPr>
          <w:rFonts w:asciiTheme="majorBidi" w:eastAsia="Arial Unicode MS" w:hAnsiTheme="majorBidi" w:cstheme="majorBidi"/>
          <w:sz w:val="26"/>
          <w:szCs w:val="26"/>
          <w:rtl/>
          <w:lang w:bidi="ar-LB"/>
        </w:rPr>
        <w:t>لغاية الساعة</w:t>
      </w:r>
      <w:r w:rsidRPr="00330A74">
        <w:rPr>
          <w:rFonts w:asciiTheme="majorBidi" w:eastAsia="Arial Unicode MS" w:hAnsiTheme="majorBidi" w:cstheme="majorBidi"/>
          <w:sz w:val="26"/>
          <w:szCs w:val="26"/>
          <w:rtl/>
        </w:rPr>
        <w:t xml:space="preserve"> </w:t>
      </w:r>
      <w:r w:rsidRPr="00330A74">
        <w:rPr>
          <w:rFonts w:asciiTheme="majorBidi" w:eastAsia="Arial Unicode MS" w:hAnsiTheme="majorBidi" w:cstheme="majorBidi"/>
          <w:b/>
          <w:bCs/>
          <w:sz w:val="26"/>
          <w:szCs w:val="26"/>
          <w:u w:val="single"/>
          <w:rtl/>
        </w:rPr>
        <w:t>12:00</w:t>
      </w:r>
      <w:r w:rsidRPr="00330A74">
        <w:rPr>
          <w:rFonts w:asciiTheme="majorBidi" w:eastAsia="Arial Unicode MS" w:hAnsiTheme="majorBidi" w:cstheme="majorBidi"/>
          <w:sz w:val="26"/>
          <w:szCs w:val="26"/>
          <w:rtl/>
        </w:rPr>
        <w:t xml:space="preserve">. </w:t>
      </w:r>
      <w:r w:rsidRPr="00330A74">
        <w:rPr>
          <w:rFonts w:asciiTheme="majorBidi" w:eastAsia="Arial Unicode MS" w:hAnsiTheme="majorBidi" w:cstheme="majorBidi"/>
          <w:sz w:val="26"/>
          <w:szCs w:val="26"/>
          <w:rtl/>
          <w:lang w:bidi="ar-SA"/>
        </w:rPr>
        <w:t xml:space="preserve">يجب تقديم العروض في صندوق المناقصات الموجود في مكاتب سلطة المياه في شارع </w:t>
      </w:r>
      <w:proofErr w:type="spellStart"/>
      <w:r w:rsidRPr="00330A74">
        <w:rPr>
          <w:rFonts w:asciiTheme="majorBidi" w:eastAsia="Arial Unicode MS" w:hAnsiTheme="majorBidi" w:cstheme="majorBidi"/>
          <w:sz w:val="26"/>
          <w:szCs w:val="26"/>
          <w:rtl/>
          <w:lang w:bidi="ar-SA"/>
        </w:rPr>
        <w:t>همسجير</w:t>
      </w:r>
      <w:proofErr w:type="spellEnd"/>
      <w:r w:rsidRPr="00330A74">
        <w:rPr>
          <w:rFonts w:asciiTheme="majorBidi" w:eastAsia="Arial Unicode MS" w:hAnsiTheme="majorBidi" w:cstheme="majorBidi"/>
          <w:sz w:val="26"/>
          <w:szCs w:val="26"/>
          <w:rtl/>
          <w:lang w:bidi="ar-SA"/>
        </w:rPr>
        <w:t xml:space="preserve"> 14 في تل أبيب ( في طابق المدخل  بجانب مركز الاستعلامات). </w:t>
      </w:r>
    </w:p>
    <w:p w:rsidR="00FA35E3" w:rsidRPr="00330A74" w:rsidRDefault="00FA35E3" w:rsidP="00FA35E3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Theme="majorBidi" w:eastAsia="Arial Unicode MS" w:hAnsiTheme="majorBidi" w:cstheme="majorBidi"/>
          <w:sz w:val="26"/>
          <w:szCs w:val="26"/>
          <w:rtl/>
        </w:rPr>
      </w:pPr>
      <w:r w:rsidRPr="00330A74">
        <w:rPr>
          <w:rFonts w:asciiTheme="majorBidi" w:eastAsia="Arial Unicode MS" w:hAnsiTheme="majorBidi" w:cstheme="majorBidi"/>
          <w:b/>
          <w:bCs/>
          <w:sz w:val="26"/>
          <w:szCs w:val="26"/>
          <w:u w:val="single"/>
          <w:rtl/>
          <w:lang w:bidi="ar-SA"/>
        </w:rPr>
        <w:t>نلفت انتباه مقدمي العروض لترتيبات حركة السير الجديدة في المنطقة ولصعوبات الوصول والوقوف</w:t>
      </w:r>
      <w:r w:rsidRPr="00330A74">
        <w:rPr>
          <w:rFonts w:asciiTheme="majorBidi" w:eastAsia="Arial Unicode MS" w:hAnsiTheme="majorBidi" w:cstheme="majorBidi"/>
          <w:b/>
          <w:bCs/>
          <w:sz w:val="26"/>
          <w:szCs w:val="26"/>
          <w:u w:val="single"/>
          <w:rtl/>
        </w:rPr>
        <w:t>!!!</w:t>
      </w:r>
    </w:p>
    <w:p w:rsidR="00FF55E4" w:rsidRPr="00330A74" w:rsidRDefault="00FF55E4" w:rsidP="004B3277">
      <w:pPr>
        <w:spacing w:line="360" w:lineRule="auto"/>
        <w:rPr>
          <w:rFonts w:asciiTheme="majorBidi" w:eastAsia="Arial Unicode MS" w:hAnsiTheme="majorBidi" w:cstheme="majorBidi"/>
          <w:sz w:val="14"/>
          <w:szCs w:val="14"/>
          <w:rtl/>
        </w:rPr>
      </w:pPr>
    </w:p>
    <w:p w:rsidR="004F6ED0" w:rsidRPr="00330A74" w:rsidRDefault="004F6ED0" w:rsidP="004F6ED0">
      <w:pPr>
        <w:spacing w:line="360" w:lineRule="auto"/>
        <w:jc w:val="both"/>
        <w:rPr>
          <w:rFonts w:asciiTheme="majorBidi" w:eastAsia="Arial Unicode MS" w:hAnsiTheme="majorBidi" w:cstheme="majorBidi"/>
          <w:b/>
          <w:bCs/>
          <w:sz w:val="26"/>
          <w:szCs w:val="26"/>
          <w:u w:val="single"/>
          <w:rtl/>
          <w:lang w:bidi="ar-SA"/>
        </w:rPr>
      </w:pPr>
      <w:proofErr w:type="gramStart"/>
      <w:r w:rsidRPr="00330A74">
        <w:rPr>
          <w:rFonts w:asciiTheme="majorBidi" w:eastAsia="Arial Unicode MS" w:hAnsiTheme="majorBidi" w:cstheme="majorBidi"/>
          <w:b/>
          <w:bCs/>
          <w:sz w:val="26"/>
          <w:szCs w:val="26"/>
          <w:u w:val="single"/>
          <w:rtl/>
          <w:lang w:bidi="ar-SA"/>
        </w:rPr>
        <w:t>فترة</w:t>
      </w:r>
      <w:proofErr w:type="gramEnd"/>
      <w:r w:rsidRPr="00330A74">
        <w:rPr>
          <w:rFonts w:asciiTheme="majorBidi" w:eastAsia="Arial Unicode MS" w:hAnsiTheme="majorBidi" w:cstheme="majorBidi"/>
          <w:b/>
          <w:bCs/>
          <w:sz w:val="26"/>
          <w:szCs w:val="26"/>
          <w:u w:val="single"/>
          <w:rtl/>
          <w:lang w:bidi="ar-SA"/>
        </w:rPr>
        <w:t xml:space="preserve"> التعاقد </w:t>
      </w:r>
    </w:p>
    <w:p w:rsidR="004F6ED0" w:rsidRPr="00330A74" w:rsidRDefault="004F6ED0" w:rsidP="004F218D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Theme="majorBidi" w:eastAsia="Times New Roman" w:hAnsiTheme="majorBidi" w:cstheme="majorBidi"/>
          <w:color w:val="000000"/>
          <w:sz w:val="26"/>
          <w:szCs w:val="26"/>
          <w:rtl/>
          <w:lang w:bidi="ar-SA"/>
        </w:rPr>
      </w:pPr>
      <w:r w:rsidRPr="00330A74">
        <w:rPr>
          <w:rFonts w:asciiTheme="majorBidi" w:eastAsia="Times New Roman" w:hAnsiTheme="majorBidi" w:cstheme="majorBidi"/>
          <w:color w:val="000000"/>
          <w:sz w:val="26"/>
          <w:szCs w:val="26"/>
          <w:rtl/>
          <w:lang w:bidi="ar-SA"/>
        </w:rPr>
        <w:t xml:space="preserve">التعاقد بين الأطراف يكون لمدة </w:t>
      </w:r>
      <w:r w:rsidR="004F218D">
        <w:rPr>
          <w:rFonts w:asciiTheme="majorBidi" w:eastAsia="Times New Roman" w:hAnsiTheme="majorBidi" w:cstheme="majorBidi" w:hint="cs"/>
          <w:color w:val="000000"/>
          <w:sz w:val="26"/>
          <w:szCs w:val="26"/>
          <w:rtl/>
        </w:rPr>
        <w:t>12</w:t>
      </w:r>
      <w:r w:rsidRPr="00330A74">
        <w:rPr>
          <w:rFonts w:asciiTheme="majorBidi" w:eastAsia="Times New Roman" w:hAnsiTheme="majorBidi" w:cstheme="majorBidi"/>
          <w:color w:val="000000"/>
          <w:sz w:val="26"/>
          <w:szCs w:val="26"/>
          <w:rtl/>
          <w:lang w:bidi="ar-SA"/>
        </w:rPr>
        <w:t xml:space="preserve"> </w:t>
      </w:r>
      <w:proofErr w:type="gramStart"/>
      <w:r w:rsidRPr="00330A74">
        <w:rPr>
          <w:rFonts w:asciiTheme="majorBidi" w:eastAsia="Times New Roman" w:hAnsiTheme="majorBidi" w:cstheme="majorBidi"/>
          <w:color w:val="000000"/>
          <w:sz w:val="26"/>
          <w:szCs w:val="26"/>
          <w:rtl/>
          <w:lang w:bidi="ar-SA"/>
        </w:rPr>
        <w:t>شهراً</w:t>
      </w:r>
      <w:proofErr w:type="gramEnd"/>
      <w:r w:rsidR="004F218D">
        <w:rPr>
          <w:rFonts w:asciiTheme="majorBidi" w:eastAsia="Times New Roman" w:hAnsiTheme="majorBidi" w:cstheme="majorBidi" w:hint="cs"/>
          <w:color w:val="000000"/>
          <w:sz w:val="26"/>
          <w:szCs w:val="26"/>
          <w:rtl/>
        </w:rPr>
        <w:t>(</w:t>
      </w:r>
      <w:r w:rsidR="004F218D">
        <w:rPr>
          <w:rFonts w:asciiTheme="majorBidi" w:eastAsia="Times New Roman" w:hAnsiTheme="majorBidi" w:cstheme="majorBidi" w:hint="cs"/>
          <w:color w:val="000000"/>
          <w:sz w:val="26"/>
          <w:szCs w:val="26"/>
          <w:rtl/>
          <w:lang w:bidi="ar-LB"/>
        </w:rPr>
        <w:t xml:space="preserve">فيما يلي:- " فترة التعاقد"). </w:t>
      </w:r>
      <w:r w:rsidRPr="00330A74">
        <w:rPr>
          <w:rFonts w:asciiTheme="majorBidi" w:eastAsia="Times New Roman" w:hAnsiTheme="majorBidi" w:cstheme="majorBidi"/>
          <w:color w:val="000000"/>
          <w:sz w:val="26"/>
          <w:szCs w:val="26"/>
          <w:rtl/>
          <w:lang w:bidi="ar-SA"/>
        </w:rPr>
        <w:t xml:space="preserve"> يحفظ الحق لسلطة المياه والصرف الصحي تمديد فترة التعاقد ب</w:t>
      </w:r>
      <w:r w:rsidR="004F218D">
        <w:rPr>
          <w:rFonts w:asciiTheme="majorBidi" w:eastAsia="Times New Roman" w:hAnsiTheme="majorBidi" w:cstheme="majorBidi" w:hint="cs"/>
          <w:color w:val="000000"/>
          <w:sz w:val="26"/>
          <w:szCs w:val="26"/>
          <w:rtl/>
          <w:lang w:bidi="ar-SA"/>
        </w:rPr>
        <w:t xml:space="preserve">ـ- 4 ( أربع) </w:t>
      </w:r>
      <w:r w:rsidRPr="00330A74">
        <w:rPr>
          <w:rFonts w:asciiTheme="majorBidi" w:eastAsia="Times New Roman" w:hAnsiTheme="majorBidi" w:cstheme="majorBidi"/>
          <w:color w:val="000000"/>
          <w:sz w:val="26"/>
          <w:szCs w:val="26"/>
          <w:rtl/>
          <w:lang w:bidi="ar-SA"/>
        </w:rPr>
        <w:t>فتر</w:t>
      </w:r>
      <w:r w:rsidR="004F218D">
        <w:rPr>
          <w:rFonts w:asciiTheme="majorBidi" w:eastAsia="Times New Roman" w:hAnsiTheme="majorBidi" w:cstheme="majorBidi" w:hint="cs"/>
          <w:color w:val="000000"/>
          <w:sz w:val="26"/>
          <w:szCs w:val="26"/>
          <w:rtl/>
          <w:lang w:bidi="ar-SA"/>
        </w:rPr>
        <w:t>ات</w:t>
      </w:r>
      <w:r w:rsidRPr="00330A74">
        <w:rPr>
          <w:rFonts w:asciiTheme="majorBidi" w:eastAsia="Times New Roman" w:hAnsiTheme="majorBidi" w:cstheme="majorBidi"/>
          <w:color w:val="000000"/>
          <w:sz w:val="26"/>
          <w:szCs w:val="26"/>
          <w:rtl/>
          <w:lang w:bidi="ar-SA"/>
        </w:rPr>
        <w:t xml:space="preserve"> إضافية </w:t>
      </w:r>
      <w:r w:rsidR="004F218D">
        <w:rPr>
          <w:rFonts w:asciiTheme="majorBidi" w:eastAsia="Times New Roman" w:hAnsiTheme="majorBidi" w:cstheme="majorBidi" w:hint="cs"/>
          <w:color w:val="000000"/>
          <w:sz w:val="26"/>
          <w:szCs w:val="26"/>
          <w:rtl/>
          <w:lang w:bidi="ar-SA"/>
        </w:rPr>
        <w:t>، 12 شهراً</w:t>
      </w:r>
      <w:r w:rsidRPr="00330A74">
        <w:rPr>
          <w:rFonts w:asciiTheme="majorBidi" w:eastAsia="Times New Roman" w:hAnsiTheme="majorBidi" w:cstheme="majorBidi"/>
          <w:color w:val="000000"/>
          <w:sz w:val="26"/>
          <w:szCs w:val="26"/>
          <w:rtl/>
          <w:lang w:bidi="ar-SA"/>
        </w:rPr>
        <w:t xml:space="preserve"> أو جزء منها، لتقديم الخدمات أو قسم منها، وفقاً لتقديراتها الحصرية والمطلقة حسب المفصل في الاتفاقية وبالخضوع لمصادقة </w:t>
      </w:r>
      <w:r w:rsidR="00854C5E">
        <w:rPr>
          <w:rFonts w:asciiTheme="majorBidi" w:eastAsia="Times New Roman" w:hAnsiTheme="majorBidi" w:cstheme="majorBidi" w:hint="cs"/>
          <w:color w:val="000000"/>
          <w:sz w:val="26"/>
          <w:szCs w:val="26"/>
          <w:rtl/>
          <w:lang w:bidi="ar-SA"/>
        </w:rPr>
        <w:t xml:space="preserve">مسبقة من </w:t>
      </w:r>
      <w:r w:rsidRPr="00330A74">
        <w:rPr>
          <w:rFonts w:asciiTheme="majorBidi" w:eastAsia="Times New Roman" w:hAnsiTheme="majorBidi" w:cstheme="majorBidi"/>
          <w:color w:val="000000"/>
          <w:sz w:val="26"/>
          <w:szCs w:val="26"/>
          <w:rtl/>
          <w:lang w:bidi="ar-SA"/>
        </w:rPr>
        <w:t xml:space="preserve"> لجنة المناقصات والتقييدات الميزانية في نفس الوقت. </w:t>
      </w:r>
    </w:p>
    <w:p w:rsidR="004F6ED0" w:rsidRPr="00330A74" w:rsidRDefault="004F6ED0" w:rsidP="004F6ED0">
      <w:pPr>
        <w:bidi w:val="0"/>
        <w:spacing w:line="360" w:lineRule="auto"/>
        <w:jc w:val="right"/>
        <w:rPr>
          <w:rFonts w:asciiTheme="majorBidi" w:eastAsia="Arial Unicode MS" w:hAnsiTheme="majorBidi" w:cstheme="majorBidi"/>
          <w:b/>
          <w:bCs/>
          <w:sz w:val="26"/>
          <w:szCs w:val="26"/>
          <w:u w:val="single"/>
          <w:rtl/>
          <w:lang w:bidi="ar-SA"/>
        </w:rPr>
      </w:pPr>
      <w:proofErr w:type="gramStart"/>
      <w:r w:rsidRPr="00330A74">
        <w:rPr>
          <w:rFonts w:asciiTheme="majorBidi" w:eastAsia="Arial Unicode MS" w:hAnsiTheme="majorBidi" w:cstheme="majorBidi"/>
          <w:b/>
          <w:bCs/>
          <w:sz w:val="26"/>
          <w:szCs w:val="26"/>
          <w:u w:val="single"/>
          <w:rtl/>
          <w:lang w:bidi="ar-SA"/>
        </w:rPr>
        <w:t>ملاحظات</w:t>
      </w:r>
      <w:proofErr w:type="gramEnd"/>
      <w:r w:rsidRPr="00330A74">
        <w:rPr>
          <w:rFonts w:asciiTheme="majorBidi" w:eastAsia="Arial Unicode MS" w:hAnsiTheme="majorBidi" w:cstheme="majorBidi"/>
          <w:b/>
          <w:bCs/>
          <w:sz w:val="26"/>
          <w:szCs w:val="26"/>
          <w:u w:val="single"/>
          <w:rtl/>
          <w:lang w:bidi="ar-SA"/>
        </w:rPr>
        <w:t xml:space="preserve"> عامة:</w:t>
      </w:r>
    </w:p>
    <w:p w:rsidR="004F6ED0" w:rsidRPr="00330A74" w:rsidRDefault="004F6ED0" w:rsidP="004F6ED0">
      <w:pPr>
        <w:pStyle w:val="ab"/>
        <w:numPr>
          <w:ilvl w:val="0"/>
          <w:numId w:val="11"/>
        </w:numPr>
        <w:spacing w:line="360" w:lineRule="auto"/>
        <w:jc w:val="both"/>
        <w:rPr>
          <w:rFonts w:asciiTheme="majorBidi" w:hAnsiTheme="majorBidi" w:cstheme="majorBidi"/>
          <w:sz w:val="26"/>
          <w:szCs w:val="26"/>
        </w:rPr>
      </w:pPr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 xml:space="preserve">يمكن الاطلاع على مستندات المناقصة، بدون دفع، في موقع انترنت سلطة المياه بالعنوان </w:t>
      </w:r>
      <w:hyperlink r:id="rId9" w:history="1">
        <w:r w:rsidRPr="00330A74">
          <w:rPr>
            <w:rStyle w:val="Hyperlink"/>
            <w:rFonts w:asciiTheme="majorBidi" w:hAnsiTheme="majorBidi" w:cstheme="majorBidi"/>
            <w:sz w:val="26"/>
            <w:szCs w:val="26"/>
          </w:rPr>
          <w:t>www.water.gov.il</w:t>
        </w:r>
      </w:hyperlink>
      <w:r w:rsidRPr="00330A74">
        <w:rPr>
          <w:rFonts w:asciiTheme="majorBidi" w:hAnsiTheme="majorBidi" w:cstheme="majorBidi"/>
          <w:sz w:val="26"/>
          <w:szCs w:val="26"/>
          <w:rtl/>
        </w:rPr>
        <w:t xml:space="preserve"> </w:t>
      </w:r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 xml:space="preserve">تحت العنوان </w:t>
      </w:r>
      <w:proofErr w:type="gramStart"/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 xml:space="preserve">" </w:t>
      </w:r>
      <w:r w:rsidRPr="00330A74">
        <w:rPr>
          <w:rFonts w:asciiTheme="majorBidi" w:hAnsiTheme="majorBidi" w:cstheme="majorBidi"/>
          <w:b/>
          <w:bCs/>
          <w:sz w:val="26"/>
          <w:szCs w:val="26"/>
          <w:rtl/>
          <w:lang w:bidi="ar-SA"/>
        </w:rPr>
        <w:t>مناقصات</w:t>
      </w:r>
      <w:proofErr w:type="gramEnd"/>
      <w:r w:rsidRPr="00330A74">
        <w:rPr>
          <w:rFonts w:asciiTheme="majorBidi" w:hAnsiTheme="majorBidi" w:cstheme="majorBidi"/>
          <w:b/>
          <w:bCs/>
          <w:sz w:val="26"/>
          <w:szCs w:val="26"/>
          <w:rtl/>
          <w:lang w:bidi="ar-SA"/>
        </w:rPr>
        <w:t xml:space="preserve"> ونداءات</w:t>
      </w:r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 xml:space="preserve">" وفي موقع انترنت دائرة المشتريات الحكومية بالعنوان </w:t>
      </w:r>
      <w:r w:rsidRPr="00330A74">
        <w:rPr>
          <w:rStyle w:val="Hyperlink"/>
          <w:rFonts w:asciiTheme="majorBidi" w:hAnsiTheme="majorBidi" w:cstheme="majorBidi"/>
        </w:rPr>
        <w:t>www.mr.gov.il</w:t>
      </w:r>
      <w:r w:rsidRPr="00330A74">
        <w:rPr>
          <w:rStyle w:val="Hyperlink"/>
          <w:rFonts w:asciiTheme="majorBidi" w:hAnsiTheme="majorBidi" w:cstheme="majorBidi"/>
          <w:color w:val="auto"/>
          <w:u w:val="none"/>
          <w:rtl/>
        </w:rPr>
        <w:t>.</w:t>
      </w:r>
    </w:p>
    <w:p w:rsidR="004F6ED0" w:rsidRPr="00330A74" w:rsidRDefault="004F6ED0" w:rsidP="004F6ED0">
      <w:pPr>
        <w:pStyle w:val="ab"/>
        <w:numPr>
          <w:ilvl w:val="0"/>
          <w:numId w:val="11"/>
        </w:numPr>
        <w:spacing w:line="360" w:lineRule="auto"/>
        <w:jc w:val="both"/>
        <w:rPr>
          <w:rFonts w:asciiTheme="majorBidi" w:hAnsiTheme="majorBidi" w:cstheme="majorBidi"/>
          <w:sz w:val="26"/>
          <w:szCs w:val="26"/>
          <w:lang w:eastAsia="en-US"/>
        </w:rPr>
      </w:pPr>
      <w:r w:rsidRPr="00330A74">
        <w:rPr>
          <w:rFonts w:asciiTheme="majorBidi" w:hAnsiTheme="majorBidi" w:cstheme="majorBidi"/>
          <w:sz w:val="26"/>
          <w:szCs w:val="26"/>
          <w:rtl/>
          <w:lang w:eastAsia="en-US" w:bidi="ar-SA"/>
        </w:rPr>
        <w:t>تعليمات مستندات المناقصة تتغلب على</w:t>
      </w:r>
      <w:r w:rsidRPr="00330A74">
        <w:rPr>
          <w:rFonts w:asciiTheme="majorBidi" w:hAnsiTheme="majorBidi" w:cstheme="majorBidi"/>
          <w:sz w:val="26"/>
          <w:szCs w:val="26"/>
          <w:rtl/>
          <w:lang w:eastAsia="en-US" w:bidi="ar-LB"/>
        </w:rPr>
        <w:t xml:space="preserve"> تعليمات</w:t>
      </w:r>
      <w:r w:rsidRPr="00330A74">
        <w:rPr>
          <w:rFonts w:asciiTheme="majorBidi" w:hAnsiTheme="majorBidi" w:cstheme="majorBidi"/>
          <w:sz w:val="26"/>
          <w:szCs w:val="26"/>
          <w:rtl/>
          <w:lang w:eastAsia="en-US" w:bidi="ar-SA"/>
        </w:rPr>
        <w:t xml:space="preserve"> هذا الإعلان.</w:t>
      </w:r>
    </w:p>
    <w:p w:rsidR="004F6ED0" w:rsidRPr="00330A74" w:rsidRDefault="004F6ED0" w:rsidP="004F218D">
      <w:pPr>
        <w:widowControl w:val="0"/>
        <w:numPr>
          <w:ilvl w:val="0"/>
          <w:numId w:val="11"/>
        </w:numPr>
        <w:adjustRightInd w:val="0"/>
        <w:spacing w:line="360" w:lineRule="auto"/>
        <w:contextualSpacing/>
        <w:jc w:val="both"/>
        <w:textAlignment w:val="baseline"/>
        <w:rPr>
          <w:rFonts w:asciiTheme="majorBidi" w:hAnsiTheme="majorBidi" w:cstheme="majorBidi"/>
          <w:sz w:val="26"/>
          <w:szCs w:val="26"/>
        </w:rPr>
      </w:pPr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 xml:space="preserve">يمكن تقديم أسئلة واستفسارات إضافية </w:t>
      </w:r>
      <w:r w:rsidRPr="00330A74">
        <w:rPr>
          <w:rFonts w:asciiTheme="majorBidi" w:hAnsiTheme="majorBidi" w:cstheme="majorBidi"/>
          <w:b/>
          <w:bCs/>
          <w:sz w:val="26"/>
          <w:szCs w:val="26"/>
          <w:u w:val="single"/>
          <w:rtl/>
          <w:lang w:bidi="ar-SA"/>
        </w:rPr>
        <w:t>عبر البريد الالكتروني فقط ، للسيدة راعياه بلي</w:t>
      </w:r>
      <w:r w:rsidR="00426F5F">
        <w:rPr>
          <w:rFonts w:asciiTheme="majorBidi" w:hAnsiTheme="majorBidi" w:cstheme="majorBidi" w:hint="cs"/>
          <w:b/>
          <w:bCs/>
          <w:sz w:val="26"/>
          <w:szCs w:val="26"/>
          <w:u w:val="single"/>
          <w:rtl/>
          <w:lang w:bidi="ar-SA"/>
        </w:rPr>
        <w:t xml:space="preserve">- </w:t>
      </w:r>
      <w:proofErr w:type="spellStart"/>
      <w:r w:rsidR="00426F5F">
        <w:rPr>
          <w:rFonts w:asciiTheme="majorBidi" w:hAnsiTheme="majorBidi" w:cstheme="majorBidi" w:hint="cs"/>
          <w:b/>
          <w:bCs/>
          <w:sz w:val="26"/>
          <w:szCs w:val="26"/>
          <w:u w:val="single"/>
          <w:rtl/>
          <w:lang w:bidi="ar-SA"/>
        </w:rPr>
        <w:t>كرفطمكر</w:t>
      </w:r>
      <w:proofErr w:type="spellEnd"/>
      <w:r w:rsidRPr="00330A74">
        <w:rPr>
          <w:rFonts w:asciiTheme="majorBidi" w:hAnsiTheme="majorBidi" w:cstheme="majorBidi"/>
          <w:b/>
          <w:bCs/>
          <w:sz w:val="26"/>
          <w:szCs w:val="26"/>
          <w:u w:val="single"/>
          <w:rtl/>
          <w:lang w:bidi="ar-SA"/>
        </w:rPr>
        <w:t xml:space="preserve"> ، </w:t>
      </w:r>
      <w:r w:rsidR="004F218D">
        <w:rPr>
          <w:rFonts w:asciiTheme="majorBidi" w:hAnsiTheme="majorBidi" w:cstheme="majorBidi" w:hint="cs"/>
          <w:b/>
          <w:bCs/>
          <w:sz w:val="26"/>
          <w:szCs w:val="26"/>
          <w:u w:val="single"/>
          <w:rtl/>
          <w:lang w:bidi="ar-SA"/>
        </w:rPr>
        <w:t>مديرة مجال</w:t>
      </w:r>
      <w:r w:rsidRPr="00330A74">
        <w:rPr>
          <w:rFonts w:asciiTheme="majorBidi" w:hAnsiTheme="majorBidi" w:cstheme="majorBidi"/>
          <w:b/>
          <w:bCs/>
          <w:sz w:val="26"/>
          <w:szCs w:val="26"/>
          <w:u w:val="single"/>
          <w:rtl/>
          <w:lang w:bidi="ar-SA"/>
        </w:rPr>
        <w:t xml:space="preserve"> ( مناقصات وتعاقدات)</w:t>
      </w:r>
      <w:r w:rsidRPr="00330A74">
        <w:rPr>
          <w:rFonts w:asciiTheme="majorBidi" w:hAnsiTheme="majorBidi" w:cstheme="majorBidi"/>
          <w:sz w:val="26"/>
          <w:szCs w:val="26"/>
          <w:rtl/>
          <w:lang w:bidi="ar-SA"/>
        </w:rPr>
        <w:t xml:space="preserve"> على عنوان البريد الالكتروني التالي</w:t>
      </w:r>
      <w:r w:rsidRPr="00330A74">
        <w:rPr>
          <w:rFonts w:asciiTheme="majorBidi" w:hAnsiTheme="majorBidi" w:cstheme="majorBidi"/>
          <w:sz w:val="26"/>
          <w:szCs w:val="26"/>
          <w:rtl/>
        </w:rPr>
        <w:t xml:space="preserve">: </w:t>
      </w:r>
      <w:hyperlink r:id="rId10" w:history="1">
        <w:r w:rsidRPr="00330A74">
          <w:rPr>
            <w:rStyle w:val="Hyperlink"/>
            <w:rFonts w:asciiTheme="majorBidi" w:hAnsiTheme="majorBidi" w:cstheme="majorBidi"/>
            <w:sz w:val="26"/>
            <w:szCs w:val="26"/>
          </w:rPr>
          <w:t>Michrazim@water.gov.il</w:t>
        </w:r>
      </w:hyperlink>
      <w:r w:rsidRPr="00330A74">
        <w:rPr>
          <w:rFonts w:asciiTheme="majorBidi" w:eastAsia="Arial Unicode MS" w:hAnsiTheme="majorBidi" w:cstheme="majorBidi"/>
          <w:sz w:val="26"/>
          <w:szCs w:val="26"/>
          <w:rtl/>
        </w:rPr>
        <w:t xml:space="preserve"> </w:t>
      </w:r>
      <w:r w:rsidRPr="00330A74">
        <w:rPr>
          <w:rFonts w:asciiTheme="majorBidi" w:eastAsia="Arial Unicode MS" w:hAnsiTheme="majorBidi" w:cstheme="majorBidi"/>
          <w:sz w:val="26"/>
          <w:szCs w:val="26"/>
          <w:rtl/>
          <w:lang w:bidi="ar-SA"/>
        </w:rPr>
        <w:t xml:space="preserve"> حتى </w:t>
      </w:r>
      <w:r w:rsidRPr="00330A74">
        <w:rPr>
          <w:rFonts w:asciiTheme="majorBidi" w:eastAsia="Arial Unicode MS" w:hAnsiTheme="majorBidi" w:cstheme="majorBidi"/>
          <w:sz w:val="26"/>
          <w:szCs w:val="26"/>
          <w:rtl/>
          <w:lang w:bidi="ar-SA"/>
        </w:rPr>
        <w:lastRenderedPageBreak/>
        <w:t xml:space="preserve">موعد أقصاه تاريخ </w:t>
      </w:r>
      <w:r w:rsidR="004F218D">
        <w:rPr>
          <w:rFonts w:cs="FrankRuehl" w:hint="cs"/>
          <w:b/>
          <w:bCs/>
          <w:sz w:val="26"/>
          <w:szCs w:val="26"/>
          <w:u w:val="single"/>
          <w:rtl/>
        </w:rPr>
        <w:t>28</w:t>
      </w:r>
      <w:r w:rsidR="004F218D" w:rsidRPr="005B6BDB">
        <w:rPr>
          <w:rFonts w:cs="FrankRuehl" w:hint="cs"/>
          <w:b/>
          <w:bCs/>
          <w:sz w:val="26"/>
          <w:szCs w:val="26"/>
          <w:u w:val="single"/>
          <w:rtl/>
        </w:rPr>
        <w:t>.6.2018</w:t>
      </w:r>
      <w:r w:rsidR="004F218D" w:rsidRPr="0092756A">
        <w:rPr>
          <w:rFonts w:cs="FrankRuehl" w:hint="cs"/>
          <w:sz w:val="26"/>
          <w:szCs w:val="26"/>
          <w:rtl/>
        </w:rPr>
        <w:t xml:space="preserve"> </w:t>
      </w:r>
      <w:r w:rsidR="004F218D">
        <w:rPr>
          <w:rFonts w:asciiTheme="majorBidi" w:eastAsia="Arial Unicode MS" w:hAnsiTheme="majorBidi" w:cstheme="majorBidi" w:hint="cs"/>
          <w:sz w:val="26"/>
          <w:szCs w:val="26"/>
          <w:rtl/>
          <w:lang w:bidi="ar-SA"/>
        </w:rPr>
        <w:t>.</w:t>
      </w:r>
      <w:r w:rsidRPr="00330A74">
        <w:rPr>
          <w:rFonts w:asciiTheme="majorBidi" w:eastAsia="Arial Unicode MS" w:hAnsiTheme="majorBidi" w:cstheme="majorBidi"/>
          <w:sz w:val="26"/>
          <w:szCs w:val="26"/>
          <w:rtl/>
          <w:lang w:bidi="ar-SA"/>
        </w:rPr>
        <w:t>الأجوبة والاستفسارات تنشر في موقع انترنت سلطة المياه.</w:t>
      </w:r>
    </w:p>
    <w:p w:rsidR="004F6ED0" w:rsidRPr="00330A74" w:rsidRDefault="004F6ED0" w:rsidP="004F6ED0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Theme="majorBidi" w:eastAsia="Times New Roman" w:hAnsiTheme="majorBidi" w:cstheme="majorBidi"/>
          <w:color w:val="000000"/>
          <w:sz w:val="12"/>
          <w:szCs w:val="12"/>
          <w:rtl/>
        </w:rPr>
      </w:pPr>
    </w:p>
    <w:p w:rsidR="004F6ED0" w:rsidRPr="00330A74" w:rsidRDefault="004F6ED0" w:rsidP="004F6ED0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asciiTheme="majorBidi" w:hAnsiTheme="majorBidi" w:cstheme="majorBidi"/>
          <w:b/>
          <w:bCs/>
          <w:sz w:val="26"/>
          <w:szCs w:val="26"/>
          <w:u w:val="single"/>
          <w:rtl/>
          <w:lang w:bidi="ar-SA"/>
        </w:rPr>
      </w:pPr>
      <w:r w:rsidRPr="00330A74">
        <w:rPr>
          <w:rFonts w:asciiTheme="majorBidi" w:hAnsiTheme="majorBidi" w:cstheme="majorBidi"/>
          <w:b/>
          <w:bCs/>
          <w:sz w:val="26"/>
          <w:szCs w:val="26"/>
          <w:u w:val="single"/>
          <w:rtl/>
          <w:lang w:bidi="ar-SA"/>
        </w:rPr>
        <w:t xml:space="preserve">بمسؤولية مقدمي العروض فحص إعلانات سلطة المياه المتعلقة بهذه المناقصة في موقع الانترنت المذكور أعلاه والعمل بموجبها. </w:t>
      </w:r>
    </w:p>
    <w:p w:rsidR="007E4640" w:rsidRPr="00330A74" w:rsidRDefault="007E4640" w:rsidP="00F97F1C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Theme="majorBidi" w:eastAsia="Times New Roman" w:hAnsiTheme="majorBidi" w:cstheme="majorBidi"/>
          <w:color w:val="000000"/>
          <w:sz w:val="12"/>
          <w:szCs w:val="12"/>
          <w:rtl/>
          <w:lang w:bidi="ar-SA"/>
        </w:rPr>
      </w:pPr>
    </w:p>
    <w:sectPr w:rsidR="007E4640" w:rsidRPr="00330A74" w:rsidSect="00783E7B">
      <w:footerReference w:type="default" r:id="rId11"/>
      <w:headerReference w:type="first" r:id="rId12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42F2" w:rsidRDefault="00E042F2">
      <w:r>
        <w:separator/>
      </w:r>
    </w:p>
  </w:endnote>
  <w:endnote w:type="continuationSeparator" w:id="0">
    <w:p w:rsidR="00E042F2" w:rsidRDefault="00E042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0E4" w:rsidRPr="008149C0" w:rsidRDefault="003E40E4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FA016E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42F2" w:rsidRDefault="00E042F2">
      <w:r>
        <w:separator/>
      </w:r>
    </w:p>
  </w:footnote>
  <w:footnote w:type="continuationSeparator" w:id="0">
    <w:p w:rsidR="00E042F2" w:rsidRDefault="00E042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0E4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00D3C53"/>
    <w:multiLevelType w:val="multilevel"/>
    <w:tmpl w:val="0409001F"/>
    <w:numStyleLink w:val="111111"/>
  </w:abstractNum>
  <w:abstractNum w:abstractNumId="3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8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9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0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1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7"/>
  </w:num>
  <w:num w:numId="3">
    <w:abstractNumId w:val="8"/>
  </w:num>
  <w:num w:numId="4">
    <w:abstractNumId w:val="0"/>
  </w:num>
  <w:num w:numId="5">
    <w:abstractNumId w:val="1"/>
  </w:num>
  <w:num w:numId="6">
    <w:abstractNumId w:val="3"/>
  </w:num>
  <w:num w:numId="7">
    <w:abstractNumId w:val="11"/>
  </w:num>
  <w:num w:numId="8">
    <w:abstractNumId w:val="4"/>
  </w:num>
  <w:num w:numId="9">
    <w:abstractNumId w:val="6"/>
  </w:num>
  <w:num w:numId="10">
    <w:abstractNumId w:val="10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E7B"/>
    <w:rsid w:val="00017BA2"/>
    <w:rsid w:val="00025C76"/>
    <w:rsid w:val="00030597"/>
    <w:rsid w:val="00033F17"/>
    <w:rsid w:val="00037918"/>
    <w:rsid w:val="000414A6"/>
    <w:rsid w:val="00051B08"/>
    <w:rsid w:val="00064F7B"/>
    <w:rsid w:val="00065DA0"/>
    <w:rsid w:val="000906C5"/>
    <w:rsid w:val="000B0034"/>
    <w:rsid w:val="000B0600"/>
    <w:rsid w:val="000E39B9"/>
    <w:rsid w:val="00131A10"/>
    <w:rsid w:val="0013632E"/>
    <w:rsid w:val="0014552C"/>
    <w:rsid w:val="00157B5F"/>
    <w:rsid w:val="00174930"/>
    <w:rsid w:val="001751CF"/>
    <w:rsid w:val="001A4FDC"/>
    <w:rsid w:val="001C3D4B"/>
    <w:rsid w:val="001C6A89"/>
    <w:rsid w:val="001C7994"/>
    <w:rsid w:val="001E0FF3"/>
    <w:rsid w:val="001E40FA"/>
    <w:rsid w:val="001F412E"/>
    <w:rsid w:val="001F526E"/>
    <w:rsid w:val="00201D5A"/>
    <w:rsid w:val="00210441"/>
    <w:rsid w:val="002263C1"/>
    <w:rsid w:val="0023791D"/>
    <w:rsid w:val="00241DA0"/>
    <w:rsid w:val="002555FF"/>
    <w:rsid w:val="00257468"/>
    <w:rsid w:val="00274A18"/>
    <w:rsid w:val="002776E3"/>
    <w:rsid w:val="00287C47"/>
    <w:rsid w:val="0029797D"/>
    <w:rsid w:val="002D2471"/>
    <w:rsid w:val="002E0457"/>
    <w:rsid w:val="002F5A65"/>
    <w:rsid w:val="00321513"/>
    <w:rsid w:val="00324717"/>
    <w:rsid w:val="00325CA3"/>
    <w:rsid w:val="00330A74"/>
    <w:rsid w:val="00333FAE"/>
    <w:rsid w:val="00353B8C"/>
    <w:rsid w:val="00380445"/>
    <w:rsid w:val="00384AEF"/>
    <w:rsid w:val="003B0FF3"/>
    <w:rsid w:val="003B468D"/>
    <w:rsid w:val="003D241F"/>
    <w:rsid w:val="003E0950"/>
    <w:rsid w:val="003E40E4"/>
    <w:rsid w:val="00404E6E"/>
    <w:rsid w:val="0040514F"/>
    <w:rsid w:val="00405C19"/>
    <w:rsid w:val="004231B5"/>
    <w:rsid w:val="00424422"/>
    <w:rsid w:val="00426F5F"/>
    <w:rsid w:val="0042791B"/>
    <w:rsid w:val="004310B2"/>
    <w:rsid w:val="00433DAB"/>
    <w:rsid w:val="0043615D"/>
    <w:rsid w:val="00454D05"/>
    <w:rsid w:val="00476FDD"/>
    <w:rsid w:val="00477011"/>
    <w:rsid w:val="004B118C"/>
    <w:rsid w:val="004B3277"/>
    <w:rsid w:val="004B58D4"/>
    <w:rsid w:val="004B72A8"/>
    <w:rsid w:val="004C1B4A"/>
    <w:rsid w:val="004D4B25"/>
    <w:rsid w:val="004E2901"/>
    <w:rsid w:val="004E3706"/>
    <w:rsid w:val="004E6E86"/>
    <w:rsid w:val="004F218D"/>
    <w:rsid w:val="004F3BC4"/>
    <w:rsid w:val="004F6ED0"/>
    <w:rsid w:val="0050323C"/>
    <w:rsid w:val="00503D0F"/>
    <w:rsid w:val="00507B51"/>
    <w:rsid w:val="00507DCC"/>
    <w:rsid w:val="00512F9A"/>
    <w:rsid w:val="00520792"/>
    <w:rsid w:val="00530AF0"/>
    <w:rsid w:val="00536F92"/>
    <w:rsid w:val="005531A6"/>
    <w:rsid w:val="00576BB6"/>
    <w:rsid w:val="0059037B"/>
    <w:rsid w:val="005A094E"/>
    <w:rsid w:val="005B067A"/>
    <w:rsid w:val="005C085F"/>
    <w:rsid w:val="005C57C0"/>
    <w:rsid w:val="005C6738"/>
    <w:rsid w:val="005E5F9A"/>
    <w:rsid w:val="006151FC"/>
    <w:rsid w:val="006235B1"/>
    <w:rsid w:val="00625E5E"/>
    <w:rsid w:val="00641EE9"/>
    <w:rsid w:val="00643872"/>
    <w:rsid w:val="006718E6"/>
    <w:rsid w:val="00675E91"/>
    <w:rsid w:val="006761B9"/>
    <w:rsid w:val="00687AC0"/>
    <w:rsid w:val="006959A1"/>
    <w:rsid w:val="006A6FF2"/>
    <w:rsid w:val="006B5789"/>
    <w:rsid w:val="006B722E"/>
    <w:rsid w:val="006D756F"/>
    <w:rsid w:val="006F616C"/>
    <w:rsid w:val="00714B29"/>
    <w:rsid w:val="00715E10"/>
    <w:rsid w:val="007618F5"/>
    <w:rsid w:val="0076198D"/>
    <w:rsid w:val="007633CF"/>
    <w:rsid w:val="007662D2"/>
    <w:rsid w:val="00771E07"/>
    <w:rsid w:val="00776754"/>
    <w:rsid w:val="00783E7B"/>
    <w:rsid w:val="0079000E"/>
    <w:rsid w:val="007D4891"/>
    <w:rsid w:val="007E0F26"/>
    <w:rsid w:val="007E4640"/>
    <w:rsid w:val="007E7BC2"/>
    <w:rsid w:val="00801328"/>
    <w:rsid w:val="00806656"/>
    <w:rsid w:val="00821E05"/>
    <w:rsid w:val="0082257C"/>
    <w:rsid w:val="00843773"/>
    <w:rsid w:val="00854C5E"/>
    <w:rsid w:val="00856CA2"/>
    <w:rsid w:val="00870F48"/>
    <w:rsid w:val="008774F4"/>
    <w:rsid w:val="00890F19"/>
    <w:rsid w:val="00894710"/>
    <w:rsid w:val="008A2162"/>
    <w:rsid w:val="008B1364"/>
    <w:rsid w:val="008B2E98"/>
    <w:rsid w:val="008D5F98"/>
    <w:rsid w:val="00906515"/>
    <w:rsid w:val="00907DED"/>
    <w:rsid w:val="00923179"/>
    <w:rsid w:val="0092756A"/>
    <w:rsid w:val="009426B9"/>
    <w:rsid w:val="009832B1"/>
    <w:rsid w:val="009B0F75"/>
    <w:rsid w:val="009C3D9B"/>
    <w:rsid w:val="009C4E46"/>
    <w:rsid w:val="009D3926"/>
    <w:rsid w:val="009F3D00"/>
    <w:rsid w:val="00A00CCE"/>
    <w:rsid w:val="00A01A02"/>
    <w:rsid w:val="00A03190"/>
    <w:rsid w:val="00A051E4"/>
    <w:rsid w:val="00A1416B"/>
    <w:rsid w:val="00A308A5"/>
    <w:rsid w:val="00A34AD3"/>
    <w:rsid w:val="00A37B29"/>
    <w:rsid w:val="00A45BC1"/>
    <w:rsid w:val="00A520B6"/>
    <w:rsid w:val="00A6122D"/>
    <w:rsid w:val="00A777FB"/>
    <w:rsid w:val="00AC200B"/>
    <w:rsid w:val="00AC442C"/>
    <w:rsid w:val="00AD2427"/>
    <w:rsid w:val="00AE5295"/>
    <w:rsid w:val="00AE549D"/>
    <w:rsid w:val="00AE6D6C"/>
    <w:rsid w:val="00AF0969"/>
    <w:rsid w:val="00B06531"/>
    <w:rsid w:val="00B22993"/>
    <w:rsid w:val="00B244D9"/>
    <w:rsid w:val="00B34E34"/>
    <w:rsid w:val="00B423BB"/>
    <w:rsid w:val="00B54D36"/>
    <w:rsid w:val="00B64C25"/>
    <w:rsid w:val="00B73FF6"/>
    <w:rsid w:val="00B74C60"/>
    <w:rsid w:val="00B920AB"/>
    <w:rsid w:val="00B943C7"/>
    <w:rsid w:val="00B9652B"/>
    <w:rsid w:val="00BA0142"/>
    <w:rsid w:val="00BA3B8A"/>
    <w:rsid w:val="00BA4761"/>
    <w:rsid w:val="00BC4EE9"/>
    <w:rsid w:val="00BE0AAD"/>
    <w:rsid w:val="00C02BF1"/>
    <w:rsid w:val="00C04A38"/>
    <w:rsid w:val="00C1596C"/>
    <w:rsid w:val="00C234BB"/>
    <w:rsid w:val="00C52BBB"/>
    <w:rsid w:val="00C7149F"/>
    <w:rsid w:val="00C849C4"/>
    <w:rsid w:val="00C91A51"/>
    <w:rsid w:val="00CA5250"/>
    <w:rsid w:val="00CB323A"/>
    <w:rsid w:val="00CC3176"/>
    <w:rsid w:val="00CC4D4C"/>
    <w:rsid w:val="00CC62A9"/>
    <w:rsid w:val="00CD1A81"/>
    <w:rsid w:val="00CD1D7F"/>
    <w:rsid w:val="00CE1CAC"/>
    <w:rsid w:val="00CF28D8"/>
    <w:rsid w:val="00CF62C7"/>
    <w:rsid w:val="00CF6D3B"/>
    <w:rsid w:val="00D0044C"/>
    <w:rsid w:val="00D06384"/>
    <w:rsid w:val="00D10A1D"/>
    <w:rsid w:val="00D13F15"/>
    <w:rsid w:val="00D22A3D"/>
    <w:rsid w:val="00D33278"/>
    <w:rsid w:val="00D3693F"/>
    <w:rsid w:val="00D477CF"/>
    <w:rsid w:val="00D60BB2"/>
    <w:rsid w:val="00D6704C"/>
    <w:rsid w:val="00DB6467"/>
    <w:rsid w:val="00DB7A86"/>
    <w:rsid w:val="00DC501B"/>
    <w:rsid w:val="00DD3000"/>
    <w:rsid w:val="00DE5E23"/>
    <w:rsid w:val="00DF6E9D"/>
    <w:rsid w:val="00E042F2"/>
    <w:rsid w:val="00E073DA"/>
    <w:rsid w:val="00E22AFB"/>
    <w:rsid w:val="00E3499B"/>
    <w:rsid w:val="00E4126D"/>
    <w:rsid w:val="00E63D23"/>
    <w:rsid w:val="00E8039A"/>
    <w:rsid w:val="00E81E1E"/>
    <w:rsid w:val="00E91CD3"/>
    <w:rsid w:val="00EA451C"/>
    <w:rsid w:val="00EA5B01"/>
    <w:rsid w:val="00EB4580"/>
    <w:rsid w:val="00EF5A70"/>
    <w:rsid w:val="00F07786"/>
    <w:rsid w:val="00F204CF"/>
    <w:rsid w:val="00F279BA"/>
    <w:rsid w:val="00F319DF"/>
    <w:rsid w:val="00F46AA8"/>
    <w:rsid w:val="00F63946"/>
    <w:rsid w:val="00F825AD"/>
    <w:rsid w:val="00F94FE7"/>
    <w:rsid w:val="00F97F1C"/>
    <w:rsid w:val="00FA016E"/>
    <w:rsid w:val="00FA289A"/>
    <w:rsid w:val="00FA35E3"/>
    <w:rsid w:val="00FB3A55"/>
    <w:rsid w:val="00FC001D"/>
    <w:rsid w:val="00FC3697"/>
    <w:rsid w:val="00FD7AF9"/>
    <w:rsid w:val="00FE2659"/>
    <w:rsid w:val="00FE3A4F"/>
    <w:rsid w:val="00FF5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Michrazim@water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water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360</Words>
  <Characters>1800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2156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Sharet Elinor</cp:lastModifiedBy>
  <cp:revision>2</cp:revision>
  <cp:lastPrinted>2015-10-14T11:14:00Z</cp:lastPrinted>
  <dcterms:created xsi:type="dcterms:W3CDTF">2018-06-20T07:16:00Z</dcterms:created>
  <dcterms:modified xsi:type="dcterms:W3CDTF">2018-06-20T07:16:00Z</dcterms:modified>
</cp:coreProperties>
</file>